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sz w:val="24"/>
          <w:szCs w:val="24"/>
          <w:lang w:eastAsia="pl-PL"/>
        </w:rPr>
        <w:t xml:space="preserve">Ogłoszenie nr 540026556-N-2019 z dnia 11-02-2019 r. </w:t>
      </w:r>
    </w:p>
    <w:p w:rsidR="00317756" w:rsidRPr="00317756" w:rsidRDefault="00317756" w:rsidP="00317756">
      <w:pPr>
        <w:spacing w:after="0" w:line="240" w:lineRule="auto"/>
        <w:jc w:val="center"/>
        <w:rPr>
          <w:rFonts w:ascii="Times New Roman" w:eastAsia="Times New Roman" w:hAnsi="Times New Roman" w:cs="Times New Roman"/>
          <w:sz w:val="24"/>
          <w:szCs w:val="24"/>
          <w:lang w:eastAsia="pl-PL"/>
        </w:rPr>
      </w:pPr>
      <w:r w:rsidRPr="00317756">
        <w:rPr>
          <w:rFonts w:ascii="Times New Roman" w:eastAsia="Times New Roman" w:hAnsi="Times New Roman" w:cs="Times New Roman"/>
          <w:sz w:val="24"/>
          <w:szCs w:val="24"/>
          <w:lang w:eastAsia="pl-PL"/>
        </w:rPr>
        <w:t>Iława:</w:t>
      </w:r>
      <w:r w:rsidRPr="00317756">
        <w:rPr>
          <w:rFonts w:ascii="Times New Roman" w:eastAsia="Times New Roman" w:hAnsi="Times New Roman" w:cs="Times New Roman"/>
          <w:sz w:val="24"/>
          <w:szCs w:val="24"/>
          <w:lang w:eastAsia="pl-PL"/>
        </w:rPr>
        <w:br/>
        <w:t xml:space="preserve">OGŁOSZENIE O ZMIANIE OGŁOSZENIA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b/>
          <w:bCs/>
          <w:sz w:val="24"/>
          <w:szCs w:val="24"/>
          <w:lang w:eastAsia="pl-PL"/>
        </w:rPr>
        <w:t>OGŁOSZENIE DOTYCZY:</w:t>
      </w:r>
      <w:r w:rsidRPr="00317756">
        <w:rPr>
          <w:rFonts w:ascii="Times New Roman" w:eastAsia="Times New Roman" w:hAnsi="Times New Roman" w:cs="Times New Roman"/>
          <w:sz w:val="24"/>
          <w:szCs w:val="24"/>
          <w:lang w:eastAsia="pl-PL"/>
        </w:rPr>
        <w:t xml:space="preserve">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sz w:val="24"/>
          <w:szCs w:val="24"/>
          <w:lang w:eastAsia="pl-PL"/>
        </w:rPr>
        <w:t xml:space="preserve">Ogłoszenia o zamówieniu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sz w:val="24"/>
          <w:szCs w:val="24"/>
          <w:u w:val="single"/>
          <w:lang w:eastAsia="pl-PL"/>
        </w:rPr>
        <w:t>INFORMACJE O ZMIENIANYM OGŁOSZENIU</w:t>
      </w:r>
      <w:r w:rsidRPr="00317756">
        <w:rPr>
          <w:rFonts w:ascii="Times New Roman" w:eastAsia="Times New Roman" w:hAnsi="Times New Roman" w:cs="Times New Roman"/>
          <w:sz w:val="24"/>
          <w:szCs w:val="24"/>
          <w:lang w:eastAsia="pl-PL"/>
        </w:rPr>
        <w:t xml:space="preserve">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b/>
          <w:bCs/>
          <w:sz w:val="24"/>
          <w:szCs w:val="24"/>
          <w:lang w:eastAsia="pl-PL"/>
        </w:rPr>
        <w:t xml:space="preserve">Numer: </w:t>
      </w:r>
      <w:r w:rsidRPr="00317756">
        <w:rPr>
          <w:rFonts w:ascii="Times New Roman" w:eastAsia="Times New Roman" w:hAnsi="Times New Roman" w:cs="Times New Roman"/>
          <w:sz w:val="24"/>
          <w:szCs w:val="24"/>
          <w:lang w:eastAsia="pl-PL"/>
        </w:rPr>
        <w:t xml:space="preserve">511472-N-2019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Data: </w:t>
      </w:r>
      <w:r w:rsidRPr="00317756">
        <w:rPr>
          <w:rFonts w:ascii="Times New Roman" w:eastAsia="Times New Roman" w:hAnsi="Times New Roman" w:cs="Times New Roman"/>
          <w:sz w:val="24"/>
          <w:szCs w:val="24"/>
          <w:lang w:eastAsia="pl-PL"/>
        </w:rPr>
        <w:t xml:space="preserve">07/02/2019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sz w:val="24"/>
          <w:szCs w:val="24"/>
          <w:u w:val="single"/>
          <w:lang w:eastAsia="pl-PL"/>
        </w:rPr>
        <w:t>SEKCJA I: ZAMAWIAJĄCY</w:t>
      </w:r>
      <w:r w:rsidRPr="00317756">
        <w:rPr>
          <w:rFonts w:ascii="Times New Roman" w:eastAsia="Times New Roman" w:hAnsi="Times New Roman" w:cs="Times New Roman"/>
          <w:sz w:val="24"/>
          <w:szCs w:val="24"/>
          <w:lang w:eastAsia="pl-PL"/>
        </w:rPr>
        <w:t xml:space="preserve">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14-200  Iława, woj. warmińsko-mazurskie, państwo Polska, tel. 896 449 601, e-mail dzp@szpital.ilawa.pl, faks 896 492 425. </w:t>
      </w:r>
      <w:r w:rsidRPr="00317756">
        <w:rPr>
          <w:rFonts w:ascii="Times New Roman" w:eastAsia="Times New Roman" w:hAnsi="Times New Roman" w:cs="Times New Roman"/>
          <w:sz w:val="24"/>
          <w:szCs w:val="24"/>
          <w:lang w:eastAsia="pl-PL"/>
        </w:rPr>
        <w:br/>
        <w:t>Adres strony internetowej (</w:t>
      </w:r>
      <w:proofErr w:type="spellStart"/>
      <w:r w:rsidRPr="00317756">
        <w:rPr>
          <w:rFonts w:ascii="Times New Roman" w:eastAsia="Times New Roman" w:hAnsi="Times New Roman" w:cs="Times New Roman"/>
          <w:sz w:val="24"/>
          <w:szCs w:val="24"/>
          <w:lang w:eastAsia="pl-PL"/>
        </w:rPr>
        <w:t>url</w:t>
      </w:r>
      <w:proofErr w:type="spellEnd"/>
      <w:r w:rsidRPr="00317756">
        <w:rPr>
          <w:rFonts w:ascii="Times New Roman" w:eastAsia="Times New Roman" w:hAnsi="Times New Roman" w:cs="Times New Roman"/>
          <w:sz w:val="24"/>
          <w:szCs w:val="24"/>
          <w:lang w:eastAsia="pl-PL"/>
        </w:rPr>
        <w:t xml:space="preserve">): www.szpital.ilawa.pl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sz w:val="24"/>
          <w:szCs w:val="24"/>
          <w:u w:val="single"/>
          <w:lang w:eastAsia="pl-PL"/>
        </w:rPr>
        <w:t xml:space="preserve">SEKCJA II: ZMIANY W OGŁOSZENIU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b/>
          <w:bCs/>
          <w:sz w:val="24"/>
          <w:szCs w:val="24"/>
          <w:lang w:eastAsia="pl-PL"/>
        </w:rPr>
        <w:t>II.1) Tekst, który należy zmienić:</w:t>
      </w:r>
      <w:r w:rsidRPr="00317756">
        <w:rPr>
          <w:rFonts w:ascii="Times New Roman" w:eastAsia="Times New Roman" w:hAnsi="Times New Roman" w:cs="Times New Roman"/>
          <w:sz w:val="24"/>
          <w:szCs w:val="24"/>
          <w:lang w:eastAsia="pl-PL"/>
        </w:rPr>
        <w:t xml:space="preserve"> </w:t>
      </w:r>
    </w:p>
    <w:p w:rsidR="00317756" w:rsidRPr="00317756" w:rsidRDefault="00317756" w:rsidP="00317756">
      <w:pPr>
        <w:spacing w:after="24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b/>
          <w:bCs/>
          <w:sz w:val="24"/>
          <w:szCs w:val="24"/>
          <w:lang w:eastAsia="pl-PL"/>
        </w:rPr>
        <w:t>Miejsce, w którym znajduje się zmieniany tekst:</w:t>
      </w:r>
      <w:r w:rsidRPr="00317756">
        <w:rPr>
          <w:rFonts w:ascii="Times New Roman" w:eastAsia="Times New Roman" w:hAnsi="Times New Roman" w:cs="Times New Roman"/>
          <w:sz w:val="24"/>
          <w:szCs w:val="24"/>
          <w:lang w:eastAsia="pl-PL"/>
        </w:rPr>
        <w:t xml:space="preserve">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Numer sekcji: </w:t>
      </w:r>
      <w:r w:rsidRPr="00317756">
        <w:rPr>
          <w:rFonts w:ascii="Times New Roman" w:eastAsia="Times New Roman" w:hAnsi="Times New Roman" w:cs="Times New Roman"/>
          <w:sz w:val="24"/>
          <w:szCs w:val="24"/>
          <w:lang w:eastAsia="pl-PL"/>
        </w:rPr>
        <w:t xml:space="preserve">II.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Punkt: </w:t>
      </w:r>
      <w:r w:rsidRPr="00317756">
        <w:rPr>
          <w:rFonts w:ascii="Times New Roman" w:eastAsia="Times New Roman" w:hAnsi="Times New Roman" w:cs="Times New Roman"/>
          <w:sz w:val="24"/>
          <w:szCs w:val="24"/>
          <w:lang w:eastAsia="pl-PL"/>
        </w:rPr>
        <w:t xml:space="preserve">4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jest: </w:t>
      </w:r>
      <w:r w:rsidRPr="00317756">
        <w:rPr>
          <w:rFonts w:ascii="Times New Roman" w:eastAsia="Times New Roman" w:hAnsi="Times New Roman" w:cs="Times New Roman"/>
          <w:sz w:val="24"/>
          <w:szCs w:val="24"/>
          <w:lang w:eastAsia="pl-PL"/>
        </w:rPr>
        <w:t xml:space="preserve">Przedmiotem zamówienia jest dostawa mebli i wyposażenia z podziałem na 5 części dla Powiatowego Szpitala im. Władysława Biegańskiego w Iławie (nr sprawy 6/2019) Część nr 1 Meble biurowe Część nr 2 Fotele obrotowe Część nr 3 Regały Część nr 4 Meble zabiegowe Część nr 5 Łóżka, szafki, inne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powinno być: </w:t>
      </w:r>
      <w:r w:rsidRPr="00317756">
        <w:rPr>
          <w:rFonts w:ascii="Times New Roman" w:eastAsia="Times New Roman" w:hAnsi="Times New Roman" w:cs="Times New Roman"/>
          <w:sz w:val="24"/>
          <w:szCs w:val="24"/>
          <w:lang w:eastAsia="pl-PL"/>
        </w:rPr>
        <w:t xml:space="preserve">Przedmiotem zamówienia jest dostawa mebli i wyposażenia z podziałem na 5 części dla Powiatowego Szpitala im. Władysława Biegańskiego w Iławie (nr sprawy 6/2019) Część nr 1 Meble biurowe Część nr 2 Fotele obrotowe Część nr 3 Regały Część nr 4 Meble zabiegowe Część nr 5 Inne Część nr 5a Łóżka, szafki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Miejsce, w którym znajduje się zmieniany tekst:</w:t>
      </w:r>
      <w:r w:rsidRPr="00317756">
        <w:rPr>
          <w:rFonts w:ascii="Times New Roman" w:eastAsia="Times New Roman" w:hAnsi="Times New Roman" w:cs="Times New Roman"/>
          <w:sz w:val="24"/>
          <w:szCs w:val="24"/>
          <w:lang w:eastAsia="pl-PL"/>
        </w:rPr>
        <w:t xml:space="preserve">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Numer sekcji: </w:t>
      </w:r>
      <w:r w:rsidRPr="00317756">
        <w:rPr>
          <w:rFonts w:ascii="Times New Roman" w:eastAsia="Times New Roman" w:hAnsi="Times New Roman" w:cs="Times New Roman"/>
          <w:sz w:val="24"/>
          <w:szCs w:val="24"/>
          <w:lang w:eastAsia="pl-PL"/>
        </w:rPr>
        <w:t xml:space="preserve">II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Punkt: </w:t>
      </w:r>
      <w:r w:rsidRPr="00317756">
        <w:rPr>
          <w:rFonts w:ascii="Times New Roman" w:eastAsia="Times New Roman" w:hAnsi="Times New Roman" w:cs="Times New Roman"/>
          <w:sz w:val="24"/>
          <w:szCs w:val="24"/>
          <w:lang w:eastAsia="pl-PL"/>
        </w:rPr>
        <w:t xml:space="preserve">8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jest: </w:t>
      </w:r>
      <w:r w:rsidRPr="00317756">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1 lub dniach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powinno być: </w:t>
      </w:r>
      <w:r w:rsidRPr="00317756">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42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Miejsce, w którym znajduje się zmieniany tekst:</w:t>
      </w:r>
      <w:r w:rsidRPr="00317756">
        <w:rPr>
          <w:rFonts w:ascii="Times New Roman" w:eastAsia="Times New Roman" w:hAnsi="Times New Roman" w:cs="Times New Roman"/>
          <w:sz w:val="24"/>
          <w:szCs w:val="24"/>
          <w:lang w:eastAsia="pl-PL"/>
        </w:rPr>
        <w:t xml:space="preserve">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Numer sekcji: </w:t>
      </w:r>
      <w:r w:rsidRPr="00317756">
        <w:rPr>
          <w:rFonts w:ascii="Times New Roman" w:eastAsia="Times New Roman" w:hAnsi="Times New Roman" w:cs="Times New Roman"/>
          <w:sz w:val="24"/>
          <w:szCs w:val="24"/>
          <w:lang w:eastAsia="pl-PL"/>
        </w:rPr>
        <w:t xml:space="preserve">IV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Punkt: </w:t>
      </w:r>
      <w:r w:rsidRPr="00317756">
        <w:rPr>
          <w:rFonts w:ascii="Times New Roman" w:eastAsia="Times New Roman" w:hAnsi="Times New Roman" w:cs="Times New Roman"/>
          <w:sz w:val="24"/>
          <w:szCs w:val="24"/>
          <w:lang w:eastAsia="pl-PL"/>
        </w:rPr>
        <w:t xml:space="preserve">1.2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jest: </w:t>
      </w:r>
      <w:r w:rsidRPr="00317756">
        <w:rPr>
          <w:rFonts w:ascii="Times New Roman" w:eastAsia="Times New Roman" w:hAnsi="Times New Roman" w:cs="Times New Roman"/>
          <w:sz w:val="24"/>
          <w:szCs w:val="24"/>
          <w:lang w:eastAsia="pl-PL"/>
        </w:rPr>
        <w:t xml:space="preserve">1. Wykonawca jest zobowiązany do wniesienia wadium w wysokości: Dla części nr 1 Meble biurowe – 500,00 zł (słownie: pięćset złotych 00/100) Dla części nr 2 Fotele obrotowe -50,00 zł (słownie: pięćdziesiąt złotych 00/100) Dla części nr 3 Regały – 140,00 zł (słownie: sto czterdzieści złotych 00/100) Dla części nr 4 Meble zabiegowe – 550,00 zł (słownie: pięćset pięćdziesiąt złotych 00/100) Dla części nr 5 Łóżka, szafki, inne – 3500,00 zł (słownie: sto czterdzieści złotych 00/100)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317756">
        <w:rPr>
          <w:rFonts w:ascii="Times New Roman" w:eastAsia="Times New Roman" w:hAnsi="Times New Roman" w:cs="Times New Roman"/>
          <w:sz w:val="24"/>
          <w:szCs w:val="24"/>
          <w:lang w:eastAsia="pl-PL"/>
        </w:rPr>
        <w:lastRenderedPageBreak/>
        <w:t>pkt</w:t>
      </w:r>
      <w:proofErr w:type="spellEnd"/>
      <w:r w:rsidRPr="00317756">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6/2019”.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powinno być: </w:t>
      </w:r>
      <w:r w:rsidRPr="00317756">
        <w:rPr>
          <w:rFonts w:ascii="Times New Roman" w:eastAsia="Times New Roman" w:hAnsi="Times New Roman" w:cs="Times New Roman"/>
          <w:sz w:val="24"/>
          <w:szCs w:val="24"/>
          <w:lang w:eastAsia="pl-PL"/>
        </w:rPr>
        <w:t xml:space="preserve">1. Wykonawca jest zobowiązany do wniesienia wadium w wysokości: Dla części nr 1 Meble biurowe – 500,00 zł (słownie: pięćset złotych 00/100) Dla części nr 2 Fotele obrotowe -50,00 zł (słownie: pięćdziesiąt złotych 00/100) Dla części nr 3 Regały – 140,00 zł (słownie: sto czterdzieści złotych 00/100) Dla części nr 4 Meble zabiegowe – 550,00 zł (słownie: pięćset pięćdziesiąt złotych 00/100) Dla części nr 5 Inne –300,00 zł (słownie: trzysta złotych 00/100) Dla części nr 5a Łóżka, szafki – 3200,00 zł (słownie: trzy tysiące dwieście złotych 00/100)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317756">
        <w:rPr>
          <w:rFonts w:ascii="Times New Roman" w:eastAsia="Times New Roman" w:hAnsi="Times New Roman" w:cs="Times New Roman"/>
          <w:sz w:val="24"/>
          <w:szCs w:val="24"/>
          <w:lang w:eastAsia="pl-PL"/>
        </w:rPr>
        <w:t>pkt</w:t>
      </w:r>
      <w:proofErr w:type="spellEnd"/>
      <w:r w:rsidRPr="00317756">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t>
      </w:r>
      <w:r w:rsidRPr="00317756">
        <w:rPr>
          <w:rFonts w:ascii="Times New Roman" w:eastAsia="Times New Roman" w:hAnsi="Times New Roman" w:cs="Times New Roman"/>
          <w:sz w:val="24"/>
          <w:szCs w:val="24"/>
          <w:lang w:eastAsia="pl-PL"/>
        </w:rPr>
        <w:lastRenderedPageBreak/>
        <w:t xml:space="preserve">W przypadku złożenia wadium w pieniądzu, wadium należy wpłacić przelewem na konto Zamawiającego BGŻ SA O/Iława 25 2030 0045 1110 0000 0178 3970 z adnotacją „Wadium – postępowanie nr 6/2019”.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Miejsce, w którym znajduje się zmieniany tekst:</w:t>
      </w:r>
      <w:r w:rsidRPr="00317756">
        <w:rPr>
          <w:rFonts w:ascii="Times New Roman" w:eastAsia="Times New Roman" w:hAnsi="Times New Roman" w:cs="Times New Roman"/>
          <w:sz w:val="24"/>
          <w:szCs w:val="24"/>
          <w:lang w:eastAsia="pl-PL"/>
        </w:rPr>
        <w:t xml:space="preserve">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Numer sekcji: </w:t>
      </w:r>
      <w:proofErr w:type="spellStart"/>
      <w:r w:rsidRPr="00317756">
        <w:rPr>
          <w:rFonts w:ascii="Times New Roman" w:eastAsia="Times New Roman" w:hAnsi="Times New Roman" w:cs="Times New Roman"/>
          <w:sz w:val="24"/>
          <w:szCs w:val="24"/>
          <w:lang w:eastAsia="pl-PL"/>
        </w:rPr>
        <w:t>Zał.I</w:t>
      </w:r>
      <w:proofErr w:type="spellEnd"/>
      <w:r w:rsidRPr="00317756">
        <w:rPr>
          <w:rFonts w:ascii="Times New Roman" w:eastAsia="Times New Roman" w:hAnsi="Times New Roman" w:cs="Times New Roman"/>
          <w:sz w:val="24"/>
          <w:szCs w:val="24"/>
          <w:lang w:eastAsia="pl-PL"/>
        </w:rPr>
        <w:t xml:space="preserve">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Punkt: </w:t>
      </w:r>
      <w:r w:rsidRPr="00317756">
        <w:rPr>
          <w:rFonts w:ascii="Times New Roman" w:eastAsia="Times New Roman" w:hAnsi="Times New Roman" w:cs="Times New Roman"/>
          <w:sz w:val="24"/>
          <w:szCs w:val="24"/>
          <w:lang w:eastAsia="pl-PL"/>
        </w:rPr>
        <w:t xml:space="preserve">cz 5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jest: </w:t>
      </w:r>
      <w:r w:rsidRPr="00317756">
        <w:rPr>
          <w:rFonts w:ascii="Times New Roman" w:eastAsia="Times New Roman" w:hAnsi="Times New Roman" w:cs="Times New Roman"/>
          <w:sz w:val="24"/>
          <w:szCs w:val="24"/>
          <w:lang w:eastAsia="pl-PL"/>
        </w:rPr>
        <w:t xml:space="preserve">Część nr: 5 Nazwa: Zadanie nr 5 Łóżka, szafki, inne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17756">
        <w:rPr>
          <w:rFonts w:ascii="Times New Roman" w:eastAsia="Times New Roman" w:hAnsi="Times New Roman" w:cs="Times New Roman"/>
          <w:sz w:val="24"/>
          <w:szCs w:val="24"/>
          <w:lang w:eastAsia="pl-PL"/>
        </w:rPr>
        <w:t>budowlane:Zadanie</w:t>
      </w:r>
      <w:proofErr w:type="spellEnd"/>
      <w:r w:rsidRPr="00317756">
        <w:rPr>
          <w:rFonts w:ascii="Times New Roman" w:eastAsia="Times New Roman" w:hAnsi="Times New Roman" w:cs="Times New Roman"/>
          <w:sz w:val="24"/>
          <w:szCs w:val="24"/>
          <w:lang w:eastAsia="pl-PL"/>
        </w:rPr>
        <w:t xml:space="preserve"> nr 5 Łóżka, szafki, inne 7 </w:t>
      </w:r>
      <w:proofErr w:type="spellStart"/>
      <w:r w:rsidRPr="00317756">
        <w:rPr>
          <w:rFonts w:ascii="Times New Roman" w:eastAsia="Times New Roman" w:hAnsi="Times New Roman" w:cs="Times New Roman"/>
          <w:sz w:val="24"/>
          <w:szCs w:val="24"/>
          <w:lang w:eastAsia="pl-PL"/>
        </w:rPr>
        <w:t>pozychi</w:t>
      </w:r>
      <w:proofErr w:type="spellEnd"/>
      <w:r w:rsidRPr="00317756">
        <w:rPr>
          <w:rFonts w:ascii="Times New Roman" w:eastAsia="Times New Roman" w:hAnsi="Times New Roman" w:cs="Times New Roman"/>
          <w:sz w:val="24"/>
          <w:szCs w:val="24"/>
          <w:lang w:eastAsia="pl-PL"/>
        </w:rPr>
        <w:t xml:space="preserve"> asortymentowych 2) Wspólny Słownik Zamówień(CPV): 39100000-3, 3) Wartość części zamówienia(jeżeli zamawiający podaje informacje o wartości zamówienia): Wartość bez VAT: Waluta: 4) Czas trwania lub termin wykonania: okres w miesiącach: 1 okres w dniach: data rozpoczęcia: data zakończenia: 5) Kryteria oceny ofert: Kryterium Znaczenie Cena 60,00 Okres gwarancji 40,00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powinno być: </w:t>
      </w:r>
      <w:r w:rsidRPr="00317756">
        <w:rPr>
          <w:rFonts w:ascii="Times New Roman" w:eastAsia="Times New Roman" w:hAnsi="Times New Roman" w:cs="Times New Roman"/>
          <w:sz w:val="24"/>
          <w:szCs w:val="24"/>
          <w:lang w:eastAsia="pl-PL"/>
        </w:rPr>
        <w:t xml:space="preserve">Część nr: 5 Nazwa: Zadanie nr 5 Inne 1) Krótki opis przedmiotu zamówienia (wielkość, zakres, rodzaj i ilość dostaw, usług lub robót budowlanych lub </w:t>
      </w:r>
      <w:r w:rsidRPr="00317756">
        <w:rPr>
          <w:rFonts w:ascii="Times New Roman" w:eastAsia="Times New Roman" w:hAnsi="Times New Roman" w:cs="Times New Roman"/>
          <w:sz w:val="24"/>
          <w:szCs w:val="24"/>
          <w:lang w:eastAsia="pl-PL"/>
        </w:rPr>
        <w:lastRenderedPageBreak/>
        <w:t xml:space="preserve">określenie zapotrzebowania i wymagań) a w przypadku partnerstwa innowacyjnego -określenie zapotrzebowania na innowacyjny produkt, usługę lub roboty </w:t>
      </w:r>
      <w:proofErr w:type="spellStart"/>
      <w:r w:rsidRPr="00317756">
        <w:rPr>
          <w:rFonts w:ascii="Times New Roman" w:eastAsia="Times New Roman" w:hAnsi="Times New Roman" w:cs="Times New Roman"/>
          <w:sz w:val="24"/>
          <w:szCs w:val="24"/>
          <w:lang w:eastAsia="pl-PL"/>
        </w:rPr>
        <w:t>budowlane:Zadanie</w:t>
      </w:r>
      <w:proofErr w:type="spellEnd"/>
      <w:r w:rsidRPr="00317756">
        <w:rPr>
          <w:rFonts w:ascii="Times New Roman" w:eastAsia="Times New Roman" w:hAnsi="Times New Roman" w:cs="Times New Roman"/>
          <w:sz w:val="24"/>
          <w:szCs w:val="24"/>
          <w:lang w:eastAsia="pl-PL"/>
        </w:rPr>
        <w:t xml:space="preserve"> nr 5 Inne 5 pozycji asortymentowych 2) Wspólny Słownik Zamówień(CPV): 39100000-3, 3) Wartość części zamówienia(jeżeli zamawiający podaje informacje o wartości zamówienia): Wartość bez VAT: Waluta: 4) Czas trwania lub termin wykonania: okres w miesiącach: okres w dniach: 42 data rozpoczęcia: data zakończenia: 5) Kryteria oceny ofert: Kryterium Znaczenie Cena 60,00 Okres gwarancji 40,00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Miejsce, w którym znajduje się zmieniany tekst:</w:t>
      </w:r>
      <w:r w:rsidRPr="00317756">
        <w:rPr>
          <w:rFonts w:ascii="Times New Roman" w:eastAsia="Times New Roman" w:hAnsi="Times New Roman" w:cs="Times New Roman"/>
          <w:sz w:val="24"/>
          <w:szCs w:val="24"/>
          <w:lang w:eastAsia="pl-PL"/>
        </w:rPr>
        <w:t xml:space="preserve">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Numer sekcji: </w:t>
      </w:r>
      <w:proofErr w:type="spellStart"/>
      <w:r w:rsidRPr="00317756">
        <w:rPr>
          <w:rFonts w:ascii="Times New Roman" w:eastAsia="Times New Roman" w:hAnsi="Times New Roman" w:cs="Times New Roman"/>
          <w:sz w:val="24"/>
          <w:szCs w:val="24"/>
          <w:lang w:eastAsia="pl-PL"/>
        </w:rPr>
        <w:t>Zał</w:t>
      </w:r>
      <w:proofErr w:type="spellEnd"/>
      <w:r w:rsidRPr="00317756">
        <w:rPr>
          <w:rFonts w:ascii="Times New Roman" w:eastAsia="Times New Roman" w:hAnsi="Times New Roman" w:cs="Times New Roman"/>
          <w:sz w:val="24"/>
          <w:szCs w:val="24"/>
          <w:lang w:eastAsia="pl-PL"/>
        </w:rPr>
        <w:t xml:space="preserve"> I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Punkt: </w:t>
      </w:r>
      <w:r w:rsidRPr="00317756">
        <w:rPr>
          <w:rFonts w:ascii="Times New Roman" w:eastAsia="Times New Roman" w:hAnsi="Times New Roman" w:cs="Times New Roman"/>
          <w:sz w:val="24"/>
          <w:szCs w:val="24"/>
          <w:lang w:eastAsia="pl-PL"/>
        </w:rPr>
        <w:t xml:space="preserve">CZ 1-5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jest: </w:t>
      </w:r>
      <w:r w:rsidRPr="00317756">
        <w:rPr>
          <w:rFonts w:ascii="Times New Roman" w:eastAsia="Times New Roman" w:hAnsi="Times New Roman" w:cs="Times New Roman"/>
          <w:sz w:val="24"/>
          <w:szCs w:val="24"/>
          <w:lang w:eastAsia="pl-PL"/>
        </w:rPr>
        <w:t xml:space="preserve">4) Czas trwania lub termin wykonania: okres w miesiącach: 1 okres w dniach: data rozpoczęcia: data zakończenia: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W ogłoszeniu powinno być: </w:t>
      </w:r>
      <w:r w:rsidRPr="00317756">
        <w:rPr>
          <w:rFonts w:ascii="Times New Roman" w:eastAsia="Times New Roman" w:hAnsi="Times New Roman" w:cs="Times New Roman"/>
          <w:sz w:val="24"/>
          <w:szCs w:val="24"/>
          <w:lang w:eastAsia="pl-PL"/>
        </w:rPr>
        <w:t xml:space="preserve">4) Czas trwania lub termin wykonania: okres w miesiącach: okres w dniach: 42 data rozpoczęcia: data zakończenia: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b/>
          <w:bCs/>
          <w:sz w:val="24"/>
          <w:szCs w:val="24"/>
          <w:lang w:eastAsia="pl-PL"/>
        </w:rPr>
        <w:t>II.2) Tekst, który należy dodać</w:t>
      </w:r>
      <w:r w:rsidRPr="00317756">
        <w:rPr>
          <w:rFonts w:ascii="Times New Roman" w:eastAsia="Times New Roman" w:hAnsi="Times New Roman" w:cs="Times New Roman"/>
          <w:sz w:val="24"/>
          <w:szCs w:val="24"/>
          <w:lang w:eastAsia="pl-PL"/>
        </w:rPr>
        <w:t xml:space="preserve"> </w:t>
      </w:r>
    </w:p>
    <w:p w:rsidR="00317756" w:rsidRPr="00317756" w:rsidRDefault="00317756" w:rsidP="00317756">
      <w:pPr>
        <w:spacing w:after="0" w:line="240" w:lineRule="auto"/>
        <w:rPr>
          <w:rFonts w:ascii="Times New Roman" w:eastAsia="Times New Roman" w:hAnsi="Times New Roman" w:cs="Times New Roman"/>
          <w:sz w:val="24"/>
          <w:szCs w:val="24"/>
          <w:lang w:eastAsia="pl-PL"/>
        </w:rPr>
      </w:pPr>
      <w:r w:rsidRPr="00317756">
        <w:rPr>
          <w:rFonts w:ascii="Times New Roman" w:eastAsia="Times New Roman" w:hAnsi="Times New Roman" w:cs="Times New Roman"/>
          <w:b/>
          <w:bCs/>
          <w:sz w:val="24"/>
          <w:szCs w:val="24"/>
          <w:lang w:eastAsia="pl-PL"/>
        </w:rPr>
        <w:t xml:space="preserve">Miejsce, w którym należy dodać tekst: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Numer sekcji: </w:t>
      </w:r>
      <w:proofErr w:type="spellStart"/>
      <w:r w:rsidRPr="00317756">
        <w:rPr>
          <w:rFonts w:ascii="Times New Roman" w:eastAsia="Times New Roman" w:hAnsi="Times New Roman" w:cs="Times New Roman"/>
          <w:sz w:val="24"/>
          <w:szCs w:val="24"/>
          <w:lang w:eastAsia="pl-PL"/>
        </w:rPr>
        <w:t>Zał</w:t>
      </w:r>
      <w:proofErr w:type="spellEnd"/>
      <w:r w:rsidRPr="00317756">
        <w:rPr>
          <w:rFonts w:ascii="Times New Roman" w:eastAsia="Times New Roman" w:hAnsi="Times New Roman" w:cs="Times New Roman"/>
          <w:sz w:val="24"/>
          <w:szCs w:val="24"/>
          <w:lang w:eastAsia="pl-PL"/>
        </w:rPr>
        <w:t xml:space="preserve"> I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Punkt: </w:t>
      </w:r>
      <w:r w:rsidRPr="00317756">
        <w:rPr>
          <w:rFonts w:ascii="Times New Roman" w:eastAsia="Times New Roman" w:hAnsi="Times New Roman" w:cs="Times New Roman"/>
          <w:sz w:val="24"/>
          <w:szCs w:val="24"/>
          <w:lang w:eastAsia="pl-PL"/>
        </w:rPr>
        <w:t xml:space="preserve">CZ 6 </w:t>
      </w:r>
      <w:r w:rsidRPr="00317756">
        <w:rPr>
          <w:rFonts w:ascii="Times New Roman" w:eastAsia="Times New Roman" w:hAnsi="Times New Roman" w:cs="Times New Roman"/>
          <w:sz w:val="24"/>
          <w:szCs w:val="24"/>
          <w:lang w:eastAsia="pl-PL"/>
        </w:rPr>
        <w:br/>
      </w:r>
      <w:r w:rsidRPr="00317756">
        <w:rPr>
          <w:rFonts w:ascii="Times New Roman" w:eastAsia="Times New Roman" w:hAnsi="Times New Roman" w:cs="Times New Roman"/>
          <w:b/>
          <w:bCs/>
          <w:sz w:val="24"/>
          <w:szCs w:val="24"/>
          <w:lang w:eastAsia="pl-PL"/>
        </w:rPr>
        <w:t xml:space="preserve">Tekst, który należy dodać w ogłoszeniu: </w:t>
      </w:r>
      <w:r w:rsidRPr="00317756">
        <w:rPr>
          <w:rFonts w:ascii="Times New Roman" w:eastAsia="Times New Roman" w:hAnsi="Times New Roman" w:cs="Times New Roman"/>
          <w:sz w:val="24"/>
          <w:szCs w:val="24"/>
          <w:lang w:eastAsia="pl-PL"/>
        </w:rPr>
        <w:t xml:space="preserve">Część nr: 6 Nazwa: Zadanie nr 5a Łóżka, szafki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317756">
        <w:rPr>
          <w:rFonts w:ascii="Times New Roman" w:eastAsia="Times New Roman" w:hAnsi="Times New Roman" w:cs="Times New Roman"/>
          <w:sz w:val="24"/>
          <w:szCs w:val="24"/>
          <w:lang w:eastAsia="pl-PL"/>
        </w:rPr>
        <w:t>budowlane:Zadanie</w:t>
      </w:r>
      <w:proofErr w:type="spellEnd"/>
      <w:r w:rsidRPr="00317756">
        <w:rPr>
          <w:rFonts w:ascii="Times New Roman" w:eastAsia="Times New Roman" w:hAnsi="Times New Roman" w:cs="Times New Roman"/>
          <w:sz w:val="24"/>
          <w:szCs w:val="24"/>
          <w:lang w:eastAsia="pl-PL"/>
        </w:rPr>
        <w:t xml:space="preserve"> nr 5a Łóżka, szafki 2 pozycje asortymentowe 2) Wspólny Słownik Zamówień(CPV): 39100000-3, 3) Wartość części zamówienia(jeżeli zamawiający podaje informacje o wartości zamówienia): Wartość bez VAT: Waluta: 4) Czas trwania lub termin wykonania: okres w miesiącach: 1 okres w dniach: data rozpoczęcia: data zakończenia: 5) Kryteria oceny ofert: Kryterium Znaczenie Cena 60,00 Okres gwarancji 40,00 </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7756"/>
    <w:rsid w:val="000063BA"/>
    <w:rsid w:val="0005264E"/>
    <w:rsid w:val="00074A63"/>
    <w:rsid w:val="00081FAE"/>
    <w:rsid w:val="000832B6"/>
    <w:rsid w:val="00195872"/>
    <w:rsid w:val="00240191"/>
    <w:rsid w:val="00254712"/>
    <w:rsid w:val="002E308F"/>
    <w:rsid w:val="00317756"/>
    <w:rsid w:val="003258AB"/>
    <w:rsid w:val="003476E6"/>
    <w:rsid w:val="003A505E"/>
    <w:rsid w:val="003C4BBD"/>
    <w:rsid w:val="003D2658"/>
    <w:rsid w:val="003F2B2F"/>
    <w:rsid w:val="004048BA"/>
    <w:rsid w:val="004C3293"/>
    <w:rsid w:val="004D009D"/>
    <w:rsid w:val="004D1FBA"/>
    <w:rsid w:val="004F2C43"/>
    <w:rsid w:val="00500536"/>
    <w:rsid w:val="00541F37"/>
    <w:rsid w:val="00557862"/>
    <w:rsid w:val="00595B11"/>
    <w:rsid w:val="00597E01"/>
    <w:rsid w:val="005C34F7"/>
    <w:rsid w:val="005D7FD8"/>
    <w:rsid w:val="0061084B"/>
    <w:rsid w:val="00690E2F"/>
    <w:rsid w:val="0069704F"/>
    <w:rsid w:val="006B1AE4"/>
    <w:rsid w:val="006C00AD"/>
    <w:rsid w:val="006C4EDE"/>
    <w:rsid w:val="006E4F34"/>
    <w:rsid w:val="007413EE"/>
    <w:rsid w:val="007F0840"/>
    <w:rsid w:val="0080218C"/>
    <w:rsid w:val="0089090A"/>
    <w:rsid w:val="008C283C"/>
    <w:rsid w:val="008C7913"/>
    <w:rsid w:val="008E4DBD"/>
    <w:rsid w:val="009342BB"/>
    <w:rsid w:val="00967AA5"/>
    <w:rsid w:val="00994275"/>
    <w:rsid w:val="009B6383"/>
    <w:rsid w:val="009C1F6B"/>
    <w:rsid w:val="009E3B1C"/>
    <w:rsid w:val="00A378A0"/>
    <w:rsid w:val="00A41FD1"/>
    <w:rsid w:val="00A55FD0"/>
    <w:rsid w:val="00B10090"/>
    <w:rsid w:val="00B3016D"/>
    <w:rsid w:val="00B80CC7"/>
    <w:rsid w:val="00BB3F13"/>
    <w:rsid w:val="00C10C0C"/>
    <w:rsid w:val="00C52111"/>
    <w:rsid w:val="00C7385A"/>
    <w:rsid w:val="00CA25E4"/>
    <w:rsid w:val="00CD29CF"/>
    <w:rsid w:val="00D3798A"/>
    <w:rsid w:val="00D75B49"/>
    <w:rsid w:val="00D75EC2"/>
    <w:rsid w:val="00D91386"/>
    <w:rsid w:val="00DA19AB"/>
    <w:rsid w:val="00DD7F52"/>
    <w:rsid w:val="00E52735"/>
    <w:rsid w:val="00ED0B0D"/>
    <w:rsid w:val="00EE4CAD"/>
    <w:rsid w:val="00F3360B"/>
    <w:rsid w:val="00F34EF2"/>
    <w:rsid w:val="00F97193"/>
    <w:rsid w:val="00FF0DE3"/>
    <w:rsid w:val="00FF6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296909">
      <w:bodyDiv w:val="1"/>
      <w:marLeft w:val="0"/>
      <w:marRight w:val="0"/>
      <w:marTop w:val="0"/>
      <w:marBottom w:val="0"/>
      <w:divBdr>
        <w:top w:val="none" w:sz="0" w:space="0" w:color="auto"/>
        <w:left w:val="none" w:sz="0" w:space="0" w:color="auto"/>
        <w:bottom w:val="none" w:sz="0" w:space="0" w:color="auto"/>
        <w:right w:val="none" w:sz="0" w:space="0" w:color="auto"/>
      </w:divBdr>
      <w:divsChild>
        <w:div w:id="920600749">
          <w:marLeft w:val="0"/>
          <w:marRight w:val="0"/>
          <w:marTop w:val="0"/>
          <w:marBottom w:val="0"/>
          <w:divBdr>
            <w:top w:val="none" w:sz="0" w:space="0" w:color="auto"/>
            <w:left w:val="none" w:sz="0" w:space="0" w:color="auto"/>
            <w:bottom w:val="none" w:sz="0" w:space="0" w:color="auto"/>
            <w:right w:val="none" w:sz="0" w:space="0" w:color="auto"/>
          </w:divBdr>
          <w:divsChild>
            <w:div w:id="789786252">
              <w:marLeft w:val="0"/>
              <w:marRight w:val="0"/>
              <w:marTop w:val="0"/>
              <w:marBottom w:val="0"/>
              <w:divBdr>
                <w:top w:val="none" w:sz="0" w:space="0" w:color="auto"/>
                <w:left w:val="none" w:sz="0" w:space="0" w:color="auto"/>
                <w:bottom w:val="none" w:sz="0" w:space="0" w:color="auto"/>
                <w:right w:val="none" w:sz="0" w:space="0" w:color="auto"/>
              </w:divBdr>
            </w:div>
          </w:divsChild>
        </w:div>
        <w:div w:id="907810376">
          <w:marLeft w:val="0"/>
          <w:marRight w:val="0"/>
          <w:marTop w:val="0"/>
          <w:marBottom w:val="0"/>
          <w:divBdr>
            <w:top w:val="none" w:sz="0" w:space="0" w:color="auto"/>
            <w:left w:val="none" w:sz="0" w:space="0" w:color="auto"/>
            <w:bottom w:val="none" w:sz="0" w:space="0" w:color="auto"/>
            <w:right w:val="none" w:sz="0" w:space="0" w:color="auto"/>
          </w:divBdr>
        </w:div>
        <w:div w:id="1412311755">
          <w:marLeft w:val="0"/>
          <w:marRight w:val="0"/>
          <w:marTop w:val="0"/>
          <w:marBottom w:val="0"/>
          <w:divBdr>
            <w:top w:val="none" w:sz="0" w:space="0" w:color="auto"/>
            <w:left w:val="none" w:sz="0" w:space="0" w:color="auto"/>
            <w:bottom w:val="none" w:sz="0" w:space="0" w:color="auto"/>
            <w:right w:val="none" w:sz="0" w:space="0" w:color="auto"/>
          </w:divBdr>
        </w:div>
        <w:div w:id="1389110015">
          <w:marLeft w:val="0"/>
          <w:marRight w:val="0"/>
          <w:marTop w:val="0"/>
          <w:marBottom w:val="0"/>
          <w:divBdr>
            <w:top w:val="none" w:sz="0" w:space="0" w:color="auto"/>
            <w:left w:val="none" w:sz="0" w:space="0" w:color="auto"/>
            <w:bottom w:val="none" w:sz="0" w:space="0" w:color="auto"/>
            <w:right w:val="none" w:sz="0" w:space="0" w:color="auto"/>
          </w:divBdr>
        </w:div>
        <w:div w:id="2119327268">
          <w:marLeft w:val="0"/>
          <w:marRight w:val="0"/>
          <w:marTop w:val="0"/>
          <w:marBottom w:val="0"/>
          <w:divBdr>
            <w:top w:val="none" w:sz="0" w:space="0" w:color="auto"/>
            <w:left w:val="none" w:sz="0" w:space="0" w:color="auto"/>
            <w:bottom w:val="none" w:sz="0" w:space="0" w:color="auto"/>
            <w:right w:val="none" w:sz="0" w:space="0" w:color="auto"/>
          </w:divBdr>
          <w:divsChild>
            <w:div w:id="309942860">
              <w:marLeft w:val="0"/>
              <w:marRight w:val="0"/>
              <w:marTop w:val="0"/>
              <w:marBottom w:val="0"/>
              <w:divBdr>
                <w:top w:val="none" w:sz="0" w:space="0" w:color="auto"/>
                <w:left w:val="none" w:sz="0" w:space="0" w:color="auto"/>
                <w:bottom w:val="none" w:sz="0" w:space="0" w:color="auto"/>
                <w:right w:val="none" w:sz="0" w:space="0" w:color="auto"/>
              </w:divBdr>
            </w:div>
            <w:div w:id="8451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10803</Characters>
  <Application>Microsoft Office Word</Application>
  <DocSecurity>0</DocSecurity>
  <Lines>90</Lines>
  <Paragraphs>25</Paragraphs>
  <ScaleCrop>false</ScaleCrop>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2019-02-11T12:23:00Z</dcterms:created>
  <dcterms:modified xsi:type="dcterms:W3CDTF">2019-02-11T12:24:00Z</dcterms:modified>
</cp:coreProperties>
</file>